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附件6</w:t>
      </w:r>
    </w:p>
    <w:p>
      <w:pPr>
        <w:jc w:val="center"/>
        <w:rPr>
          <w:rFonts w:hint="eastAsia" w:ascii="黑体" w:eastAsia="黑体"/>
          <w:bCs/>
          <w:color w:val="000000"/>
          <w:sz w:val="30"/>
          <w:szCs w:val="30"/>
        </w:rPr>
      </w:pPr>
    </w:p>
    <w:p>
      <w:pPr>
        <w:jc w:val="center"/>
        <w:rPr>
          <w:rFonts w:hint="eastAsia" w:ascii="黑体" w:eastAsia="黑体"/>
          <w:bCs/>
          <w:color w:val="000000"/>
          <w:sz w:val="30"/>
          <w:szCs w:val="30"/>
        </w:rPr>
      </w:pPr>
      <w:r>
        <w:rPr>
          <w:rFonts w:hint="eastAsia" w:ascii="黑体" w:eastAsia="黑体"/>
          <w:bCs/>
          <w:color w:val="000000"/>
          <w:sz w:val="30"/>
          <w:szCs w:val="30"/>
        </w:rPr>
        <w:t>2024年青浦区高中阶段区级优秀体育学生招生工作日程安排</w:t>
      </w:r>
    </w:p>
    <w:tbl>
      <w:tblPr>
        <w:tblStyle w:val="4"/>
        <w:tblpPr w:leftFromText="180" w:rightFromText="180" w:vertAnchor="text" w:horzAnchor="margin" w:tblpX="-400" w:tblpY="217"/>
        <w:tblW w:w="9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5954"/>
        <w:gridCol w:w="2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日期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内容</w:t>
            </w:r>
          </w:p>
        </w:tc>
        <w:tc>
          <w:tcPr>
            <w:tcW w:w="26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责任部门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3月上旬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制定本年度《青浦区高中阶段学校招收优秀体育学生工作的通知》文件</w:t>
            </w:r>
          </w:p>
        </w:tc>
        <w:tc>
          <w:tcPr>
            <w:tcW w:w="261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区教育局、体育局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36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3月下旬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各招生学校资格确认方案上报、审定</w:t>
            </w:r>
          </w:p>
        </w:tc>
        <w:tc>
          <w:tcPr>
            <w:tcW w:w="261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区教育局、体育局、招生学校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36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3月20日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本年度《青浦区高中阶段学校招收优秀体育学生工作的通知》及各招生学校资格确认方案向社会公布</w:t>
            </w:r>
          </w:p>
        </w:tc>
        <w:tc>
          <w:tcPr>
            <w:tcW w:w="261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区教育局、招生学校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36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3月21日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召开初中学校招生工作会议</w:t>
            </w:r>
          </w:p>
        </w:tc>
        <w:tc>
          <w:tcPr>
            <w:tcW w:w="261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区教育局、体育局、招考中心、进修学院、相关学校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36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4月3日前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各初中学校动员，报名资格审查，公示，将报名表交至招生学校</w:t>
            </w:r>
          </w:p>
        </w:tc>
        <w:tc>
          <w:tcPr>
            <w:tcW w:w="261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各初中学校、学生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6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4月10日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区教育局、体育局、招生学校联合审核报名材料并最终确认考生报名资格</w:t>
            </w:r>
          </w:p>
        </w:tc>
        <w:tc>
          <w:tcPr>
            <w:tcW w:w="261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区教育局、体育局、招考中心、进修学院、招生学校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36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4月20日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组织开展资格确认现场测试</w:t>
            </w:r>
          </w:p>
        </w:tc>
        <w:tc>
          <w:tcPr>
            <w:tcW w:w="261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区教育局、体育局、招考中心、进修学院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36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4月20日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各招生学校公示通过资格确认学生名单</w:t>
            </w:r>
          </w:p>
        </w:tc>
        <w:tc>
          <w:tcPr>
            <w:tcW w:w="261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招生学校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6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4月29日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各招生学校上报通过资格确认考生名单，区教育局会同区体育局审核确认汇总相关材料并报考试院备案</w:t>
            </w:r>
          </w:p>
        </w:tc>
        <w:tc>
          <w:tcPr>
            <w:tcW w:w="261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区教育局、区体育局、招考中心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6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6月18-21日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学生志愿填报</w:t>
            </w:r>
          </w:p>
        </w:tc>
        <w:tc>
          <w:tcPr>
            <w:tcW w:w="261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各相关初中学校、学生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36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7月16-17日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投档录取</w:t>
            </w:r>
          </w:p>
        </w:tc>
        <w:tc>
          <w:tcPr>
            <w:tcW w:w="261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招考中心</w:t>
            </w:r>
          </w:p>
        </w:tc>
      </w:tr>
    </w:tbl>
    <w:p>
      <w:pPr>
        <w:rPr>
          <w:rFonts w:hint="eastAsia" w:ascii="仿宋" w:hAnsi="仿宋" w:eastAsia="仿宋" w:cs="宋体"/>
          <w:sz w:val="24"/>
        </w:rPr>
      </w:pPr>
    </w:p>
    <w:p>
      <w:pPr>
        <w:rPr>
          <w:rFonts w:ascii="仿宋" w:hAnsi="仿宋" w:eastAsia="仿宋" w:cs="宋体"/>
          <w:sz w:val="24"/>
        </w:rPr>
      </w:pPr>
      <w:bookmarkStart w:id="0" w:name="_GoBack"/>
      <w:bookmarkEnd w:id="0"/>
      <w:r>
        <w:rPr>
          <w:rFonts w:hint="eastAsia" w:ascii="仿宋" w:hAnsi="仿宋" w:eastAsia="仿宋" w:cs="宋体"/>
          <w:sz w:val="24"/>
        </w:rPr>
        <w:t>注：以上时间如有变动，另行通知。</w:t>
      </w:r>
    </w:p>
    <w:p>
      <w:pPr>
        <w:widowControl/>
        <w:spacing w:line="560" w:lineRule="exact"/>
        <w:jc w:val="left"/>
        <w:rPr>
          <w:rFonts w:eastAsia="仿宋_GB2312"/>
          <w:vanish/>
          <w:sz w:val="32"/>
          <w:szCs w:val="32"/>
        </w:rPr>
      </w:pPr>
    </w:p>
    <w:sectPr>
      <w:footerReference r:id="rId3" w:type="default"/>
      <w:pgSz w:w="11962" w:h="16877"/>
      <w:pgMar w:top="1015" w:right="1174" w:bottom="1928" w:left="1633" w:header="0" w:footer="1565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  <w:sz w:val="28"/>
      </w:rPr>
    </w:pPr>
    <w:r>
      <w:rPr>
        <w:rStyle w:val="7"/>
        <w:rFonts w:hint="eastAsia" w:ascii="宋体" w:hAnsi="宋体"/>
        <w:sz w:val="28"/>
      </w:rPr>
      <w:t xml:space="preserve">  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attachedTemplate r:id="rId1"/>
  <w:documentProtection w:enforcement="0"/>
  <w:defaultTabStop w:val="425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zYWIwNTVjODNiOTg4ZTMyMWQ5ZTMwMjhkY2U3OGEifQ=="/>
  </w:docVars>
  <w:rsids>
    <w:rsidRoot w:val="00C326F2"/>
    <w:rsid w:val="00011BC9"/>
    <w:rsid w:val="00014F40"/>
    <w:rsid w:val="0002735E"/>
    <w:rsid w:val="0004777B"/>
    <w:rsid w:val="000710C2"/>
    <w:rsid w:val="0007789A"/>
    <w:rsid w:val="00082EC4"/>
    <w:rsid w:val="00095E3D"/>
    <w:rsid w:val="000A0985"/>
    <w:rsid w:val="000B025D"/>
    <w:rsid w:val="000B6F61"/>
    <w:rsid w:val="000D44B9"/>
    <w:rsid w:val="000E39C3"/>
    <w:rsid w:val="0011479C"/>
    <w:rsid w:val="00124D04"/>
    <w:rsid w:val="001278C9"/>
    <w:rsid w:val="001401ED"/>
    <w:rsid w:val="00145991"/>
    <w:rsid w:val="00150FDD"/>
    <w:rsid w:val="001574DB"/>
    <w:rsid w:val="001645F8"/>
    <w:rsid w:val="001814E3"/>
    <w:rsid w:val="00184373"/>
    <w:rsid w:val="001A113B"/>
    <w:rsid w:val="001A50B4"/>
    <w:rsid w:val="001A6BC0"/>
    <w:rsid w:val="001B0D67"/>
    <w:rsid w:val="001B2AE5"/>
    <w:rsid w:val="001B45C1"/>
    <w:rsid w:val="001C06A2"/>
    <w:rsid w:val="001C295D"/>
    <w:rsid w:val="001C7B7A"/>
    <w:rsid w:val="001D1D0F"/>
    <w:rsid w:val="001F1DC8"/>
    <w:rsid w:val="00200836"/>
    <w:rsid w:val="002219F1"/>
    <w:rsid w:val="002462AA"/>
    <w:rsid w:val="0025478C"/>
    <w:rsid w:val="00256187"/>
    <w:rsid w:val="00286C9A"/>
    <w:rsid w:val="002A1643"/>
    <w:rsid w:val="002A5389"/>
    <w:rsid w:val="002B795F"/>
    <w:rsid w:val="002C247D"/>
    <w:rsid w:val="002F321D"/>
    <w:rsid w:val="00320127"/>
    <w:rsid w:val="003223FC"/>
    <w:rsid w:val="00330251"/>
    <w:rsid w:val="00331691"/>
    <w:rsid w:val="00335B70"/>
    <w:rsid w:val="00336899"/>
    <w:rsid w:val="00351EB8"/>
    <w:rsid w:val="00363BBB"/>
    <w:rsid w:val="003724C8"/>
    <w:rsid w:val="0037771D"/>
    <w:rsid w:val="003C6054"/>
    <w:rsid w:val="003F71CE"/>
    <w:rsid w:val="003F75AF"/>
    <w:rsid w:val="00414BFB"/>
    <w:rsid w:val="00421E09"/>
    <w:rsid w:val="00427478"/>
    <w:rsid w:val="0043527C"/>
    <w:rsid w:val="00456BA5"/>
    <w:rsid w:val="00462980"/>
    <w:rsid w:val="00470A91"/>
    <w:rsid w:val="004779D8"/>
    <w:rsid w:val="00492A98"/>
    <w:rsid w:val="004A54D0"/>
    <w:rsid w:val="004B21C0"/>
    <w:rsid w:val="004C191D"/>
    <w:rsid w:val="004C3E6F"/>
    <w:rsid w:val="004C6183"/>
    <w:rsid w:val="004D6037"/>
    <w:rsid w:val="004E1501"/>
    <w:rsid w:val="00500A84"/>
    <w:rsid w:val="005173F0"/>
    <w:rsid w:val="00524AF9"/>
    <w:rsid w:val="00541AAD"/>
    <w:rsid w:val="00542205"/>
    <w:rsid w:val="00582460"/>
    <w:rsid w:val="0059467B"/>
    <w:rsid w:val="005C39D7"/>
    <w:rsid w:val="005D0349"/>
    <w:rsid w:val="005D6AB9"/>
    <w:rsid w:val="005E5975"/>
    <w:rsid w:val="005F2105"/>
    <w:rsid w:val="00626A67"/>
    <w:rsid w:val="006314A3"/>
    <w:rsid w:val="00640C50"/>
    <w:rsid w:val="00640E49"/>
    <w:rsid w:val="00646F45"/>
    <w:rsid w:val="006803FC"/>
    <w:rsid w:val="00686C0E"/>
    <w:rsid w:val="00691E0D"/>
    <w:rsid w:val="0069507A"/>
    <w:rsid w:val="006A302F"/>
    <w:rsid w:val="006A4F6E"/>
    <w:rsid w:val="006C7687"/>
    <w:rsid w:val="006E29C6"/>
    <w:rsid w:val="006F6945"/>
    <w:rsid w:val="00721120"/>
    <w:rsid w:val="00730D01"/>
    <w:rsid w:val="00744CF2"/>
    <w:rsid w:val="00750DAC"/>
    <w:rsid w:val="007860D1"/>
    <w:rsid w:val="007F662D"/>
    <w:rsid w:val="00800254"/>
    <w:rsid w:val="00803D56"/>
    <w:rsid w:val="00807ABB"/>
    <w:rsid w:val="00814A4B"/>
    <w:rsid w:val="0081716C"/>
    <w:rsid w:val="00822E59"/>
    <w:rsid w:val="0082765C"/>
    <w:rsid w:val="00834653"/>
    <w:rsid w:val="0085479B"/>
    <w:rsid w:val="008921DE"/>
    <w:rsid w:val="008A507B"/>
    <w:rsid w:val="008A6139"/>
    <w:rsid w:val="008E4B27"/>
    <w:rsid w:val="00910BD7"/>
    <w:rsid w:val="0091216E"/>
    <w:rsid w:val="00917B82"/>
    <w:rsid w:val="009273D4"/>
    <w:rsid w:val="009572C0"/>
    <w:rsid w:val="00963B33"/>
    <w:rsid w:val="009674D4"/>
    <w:rsid w:val="009739DE"/>
    <w:rsid w:val="00977C74"/>
    <w:rsid w:val="009934B3"/>
    <w:rsid w:val="009B329E"/>
    <w:rsid w:val="009B68ED"/>
    <w:rsid w:val="009D5E6F"/>
    <w:rsid w:val="009E61EF"/>
    <w:rsid w:val="009F7BAF"/>
    <w:rsid w:val="00A15548"/>
    <w:rsid w:val="00A17427"/>
    <w:rsid w:val="00A3431D"/>
    <w:rsid w:val="00A371BE"/>
    <w:rsid w:val="00A4135D"/>
    <w:rsid w:val="00A43EB2"/>
    <w:rsid w:val="00A742AB"/>
    <w:rsid w:val="00A92E7C"/>
    <w:rsid w:val="00AB41B6"/>
    <w:rsid w:val="00AC0800"/>
    <w:rsid w:val="00AF0E3B"/>
    <w:rsid w:val="00AF172B"/>
    <w:rsid w:val="00B0219A"/>
    <w:rsid w:val="00B12366"/>
    <w:rsid w:val="00B23D3A"/>
    <w:rsid w:val="00B27FBB"/>
    <w:rsid w:val="00B31A1C"/>
    <w:rsid w:val="00B351AC"/>
    <w:rsid w:val="00B42479"/>
    <w:rsid w:val="00B47A93"/>
    <w:rsid w:val="00B51FD3"/>
    <w:rsid w:val="00B5256D"/>
    <w:rsid w:val="00B54ECB"/>
    <w:rsid w:val="00BA0B79"/>
    <w:rsid w:val="00BA3B51"/>
    <w:rsid w:val="00BC39E5"/>
    <w:rsid w:val="00BD1787"/>
    <w:rsid w:val="00BD4F2B"/>
    <w:rsid w:val="00BD6D35"/>
    <w:rsid w:val="00BF1E27"/>
    <w:rsid w:val="00C0140C"/>
    <w:rsid w:val="00C14C99"/>
    <w:rsid w:val="00C163AF"/>
    <w:rsid w:val="00C326F2"/>
    <w:rsid w:val="00C46809"/>
    <w:rsid w:val="00C73CC2"/>
    <w:rsid w:val="00C77D17"/>
    <w:rsid w:val="00CB3DDD"/>
    <w:rsid w:val="00CF0021"/>
    <w:rsid w:val="00CF167C"/>
    <w:rsid w:val="00D10D81"/>
    <w:rsid w:val="00D24616"/>
    <w:rsid w:val="00D2526B"/>
    <w:rsid w:val="00D26489"/>
    <w:rsid w:val="00D42936"/>
    <w:rsid w:val="00D54D69"/>
    <w:rsid w:val="00D6022A"/>
    <w:rsid w:val="00D8092F"/>
    <w:rsid w:val="00DA2E30"/>
    <w:rsid w:val="00DD59CA"/>
    <w:rsid w:val="00DE3BA0"/>
    <w:rsid w:val="00DE6ADC"/>
    <w:rsid w:val="00E37C0C"/>
    <w:rsid w:val="00E4600D"/>
    <w:rsid w:val="00E63645"/>
    <w:rsid w:val="00E82FED"/>
    <w:rsid w:val="00E83735"/>
    <w:rsid w:val="00EA0A28"/>
    <w:rsid w:val="00EA5547"/>
    <w:rsid w:val="00EB41FA"/>
    <w:rsid w:val="00EC573C"/>
    <w:rsid w:val="00EE0EF3"/>
    <w:rsid w:val="00EF7648"/>
    <w:rsid w:val="00F02310"/>
    <w:rsid w:val="00F059C0"/>
    <w:rsid w:val="00F17050"/>
    <w:rsid w:val="00F174DB"/>
    <w:rsid w:val="00F22197"/>
    <w:rsid w:val="00F31F6B"/>
    <w:rsid w:val="00F60F22"/>
    <w:rsid w:val="00F64DE0"/>
    <w:rsid w:val="00F8158C"/>
    <w:rsid w:val="00FB64B9"/>
    <w:rsid w:val="00FE0E8F"/>
    <w:rsid w:val="00FF6337"/>
    <w:rsid w:val="00FF7BC2"/>
    <w:rsid w:val="1BB90D09"/>
    <w:rsid w:val="280C3C41"/>
    <w:rsid w:val="2C4D29BC"/>
    <w:rsid w:val="2FF328DD"/>
    <w:rsid w:val="35EA562D"/>
    <w:rsid w:val="36751AE8"/>
    <w:rsid w:val="396A4013"/>
    <w:rsid w:val="3D7A33DE"/>
    <w:rsid w:val="48066B36"/>
    <w:rsid w:val="52DF8E30"/>
    <w:rsid w:val="57CF5D28"/>
    <w:rsid w:val="775FEDB5"/>
    <w:rsid w:val="79EAFD91"/>
    <w:rsid w:val="7A7F338E"/>
    <w:rsid w:val="7BF53F1A"/>
    <w:rsid w:val="7D90521F"/>
    <w:rsid w:val="7E6F61B6"/>
    <w:rsid w:val="7F9F18D4"/>
    <w:rsid w:val="7FE59F2E"/>
    <w:rsid w:val="9A78814F"/>
    <w:rsid w:val="9AF6F1D0"/>
    <w:rsid w:val="AAFF8E8F"/>
    <w:rsid w:val="BAEF8CF7"/>
    <w:rsid w:val="BF7F8264"/>
    <w:rsid w:val="BFFF5806"/>
    <w:rsid w:val="C8FD4576"/>
    <w:rsid w:val="CFEDD89D"/>
    <w:rsid w:val="DF87F090"/>
    <w:rsid w:val="F25B842B"/>
    <w:rsid w:val="F79B1166"/>
    <w:rsid w:val="F97908E1"/>
    <w:rsid w:val="FADFD7BC"/>
    <w:rsid w:val="FAFFA093"/>
    <w:rsid w:val="FDB69D7F"/>
    <w:rsid w:val="FDFF0D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Strong"/>
    <w:autoRedefine/>
    <w:qFormat/>
    <w:uiPriority w:val="0"/>
    <w:rPr>
      <w:rFonts w:ascii="Calibri" w:hAnsi="Calibri" w:eastAsia="宋体" w:cs="Times New Roman"/>
      <w:b/>
      <w:bCs/>
    </w:rPr>
  </w:style>
  <w:style w:type="character" w:styleId="7">
    <w:name w:val="page number"/>
    <w:autoRedefine/>
    <w:qFormat/>
    <w:uiPriority w:val="0"/>
  </w:style>
  <w:style w:type="character" w:customStyle="1" w:styleId="8">
    <w:name w:val="页脚 Char"/>
    <w:link w:val="2"/>
    <w:autoRedefine/>
    <w:qFormat/>
    <w:uiPriority w:val="99"/>
    <w:rPr>
      <w:kern w:val="2"/>
      <w:sz w:val="18"/>
    </w:rPr>
  </w:style>
  <w:style w:type="table" w:customStyle="1" w:styleId="9">
    <w:name w:val="Table Normal"/>
    <w:autoRedefine/>
    <w:unhideWhenUsed/>
    <w:qFormat/>
    <w:uiPriority w:val="0"/>
    <w:rPr>
      <w:rFonts w:ascii="Arial" w:hAnsi="Arial" w:cs="Arial"/>
      <w:snapToGrid w:val="0"/>
      <w:color w:val="000000"/>
      <w:sz w:val="21"/>
      <w:szCs w:val="21"/>
      <w:lang w:val="en-US" w:eastAsia="zh-CN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-3218\Desktop\Templates%202017\&#27169;&#26495;&#26368;&#26032;\&#25991;&#20214;&#27169;&#26495;2022\&#20844;&#25991;&#27169;&#29256;2022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公文模版2022</Template>
  <Company>Microsoft</Company>
  <Pages>11</Pages>
  <Words>4176</Words>
  <Characters>4382</Characters>
  <Lines>36</Lines>
  <Paragraphs>10</Paragraphs>
  <TotalTime>1</TotalTime>
  <ScaleCrop>false</ScaleCrop>
  <LinksUpToDate>false</LinksUpToDate>
  <CharactersWithSpaces>4633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2023-04-14T04:38:00Z</dcterms:created>
  <dc:creator>李倩</dc:creator>
  <cp:lastModifiedBy>LILY</cp:lastModifiedBy>
  <cp:lastPrinted>2024-03-15T05:54:00Z</cp:lastPrinted>
  <dcterms:modified xsi:type="dcterms:W3CDTF">2024-03-19T01:17:45Z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FB75461462734E96919A3B57254CDB8D_13</vt:lpwstr>
  </property>
</Properties>
</file>