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-495300</wp:posOffset>
                </wp:positionV>
                <wp:extent cx="19431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u w:val="single"/>
                              </w:rPr>
                              <w:drawing>
                                <wp:inline distT="0" distB="0" distL="0" distR="0">
                                  <wp:extent cx="1762125" cy="447675"/>
                                  <wp:effectExtent l="0" t="0" r="9525" b="952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21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-39pt;height:39pt;width:153pt;z-index:251659264;mso-width-relative:page;mso-height-relative:page;" fillcolor="#FFFFFF" filled="t" stroked="f" coordsize="21600,21600" o:gfxdata="UEsDBAoAAAAAAIdO4kAAAAAAAAAAAAAAAAAEAAAAZHJzL1BLAwQUAAAACACHTuJA64MYg9YAAAAI&#10;AQAADwAAAGRycy9kb3ducmV2LnhtbE2PzWrDMBCE74W8g9hALyWRUlL/1XKghZZe8/MAa0uxTa2V&#10;sZQ4eftuT+1thh1mvyl3NzeIq51C70nDZq1AWGq86anVcDp+rDIQISIZHDxZDXcbYFctHkosjJ9p&#10;b6+H2AouoVCghi7GsZAyNJ11GNZ+tMS3s58cRrZTK82EM5e7QT4rlUiHPfGHDkf73tnm+3BxGs5f&#10;89NLPtef8ZTut8kb9mnt71o/LjfqFUS0t/gXhl98RoeKmWp/IRPEoCHJtrwlalilGQtO5LliUWtQ&#10;IKtS/h9Q/QBQSwMEFAAAAAgAh07iQC7ayQMoAgAAPgQAAA4AAABkcnMvZTJvRG9jLnhtbK1TzY7T&#10;MBC+I/EOlu80bbcLNGq6WloVIS0/0sIDOI6TWCQeM3ablAeAN+DEhTvP1edg7HS7ZbnsgRyiGc/4&#10;m/m+GS+u+rZhO4VOg8n4ZDTmTBkJhTZVxj993Dx7yZnzwhSiAaMyvleOXy2fPll0NlVTqKEpFDIC&#10;MS7tbMZr722aJE7WqhVuBFYZCpaArfDkYpUUKDpCb5tkOh4/TzrAwiJI5RydrocgPyLiYwChLLVU&#10;a5DbVhk/oKJqhCdKrtbW8WXstiyV9O/L0inPmowTUx//VITsPPyT5UKkFQpba3lsQTymhQecWqEN&#10;FT1BrYUXbIv6H6hWSwQHpR9JaJOBSFSEWEzGD7S5rYVVkQtJ7exJdPf/YOW73Qdkusj4lDMjWhr4&#10;4cf3w8/fh1/f2DTI01mXUtatpTzfv4KeliZSdfYG5GfHDKxqYSp1jQhdrURB7U3CzeTs6oDjAkje&#10;vYWC6oithwjUl9gG7UgNRug0mv1pNKr3TIaS89nFZEwhSbHZ/PKC7FBCpHe3LTr/WkHLgpFxpNFH&#10;dLG7cX5IvUsJxRw0utjopokOVvmqQbYTtCab+B3R/0prTEg2EK4NiOEk0gzMBo6+z3sKBu45FHsi&#10;jDCsHT06MmrAr5x1tHIZd1+2AhVnzRtDos0ns1nY0ejMLl9MycHzSH4eEUYSVMY9Z4O58sNeby3q&#10;qqZKw5gMXJPQpY4a3Hd17JvWKqp4fAJhb8/9mHX/7J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uDGIPWAAAACAEAAA8AAAAAAAAAAQAgAAAAIgAAAGRycy9kb3ducmV2LnhtbFBLAQIUABQAAAAI&#10;AIdO4kAu2skDKAIAAD4EAAAOAAAAAAAAAAEAIAAAACUBAABkcnMvZTJvRG9jLnhtbFBLBQYAAAAA&#10;BgAGAFkBAAC/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  <w:u w:val="single"/>
                        </w:rPr>
                        <w:drawing>
                          <wp:inline distT="0" distB="0" distL="0" distR="0">
                            <wp:extent cx="1762125" cy="447675"/>
                            <wp:effectExtent l="0" t="0" r="9525" b="952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21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60" w:lineRule="exact"/>
        <w:ind w:left="-473" w:leftChars="-225" w:right="-601" w:rightChars="-286"/>
        <w:jc w:val="center"/>
        <w:rPr>
          <w:rFonts w:ascii="华文行楷" w:eastAsia="华文行楷"/>
          <w:w w:val="90"/>
          <w:sz w:val="44"/>
          <w:szCs w:val="44"/>
        </w:rPr>
      </w:pPr>
      <w:r>
        <w:rPr>
          <w:rFonts w:hint="eastAsia" w:ascii="华文行楷" w:eastAsia="华文行楷"/>
          <w:b/>
          <w:w w:val="90"/>
          <w:sz w:val="44"/>
          <w:szCs w:val="44"/>
        </w:rPr>
        <w:t>上海市农业技术人员中级职称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评审材料目录</w:t>
      </w:r>
    </w:p>
    <w:p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申报人单位：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  其他：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napToGrid w:val="0"/>
        <w:spacing w:line="400" w:lineRule="exact"/>
        <w:rPr>
          <w:rFonts w:hint="eastAsia"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申报人姓名：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     </w:t>
      </w:r>
      <w:r>
        <w:rPr>
          <w:rFonts w:ascii="仿宋_GB2312" w:eastAsia="仿宋_GB2312"/>
          <w:sz w:val="30"/>
        </w:rPr>
        <w:t xml:space="preserve">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>
      <w:pPr>
        <w:spacing w:line="44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申报专业：</w:t>
      </w:r>
      <w:r>
        <w:rPr>
          <w:rFonts w:hint="eastAsia" w:ascii="仿宋_GB2312" w:eastAsia="仿宋_GB2312"/>
          <w:sz w:val="30"/>
          <w:szCs w:val="30"/>
        </w:rPr>
        <w:t>农学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园艺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植保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土肥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农业资源环境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 </w:t>
      </w:r>
      <w:r>
        <w:rPr>
          <w:rFonts w:hint="eastAsia" w:ascii="仿宋_GB2312" w:eastAsia="仿宋_GB2312"/>
          <w:spacing w:val="-20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农产品加工与质量安全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农业农村发展与管理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水产养殖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农村合作组织管理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畜牧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兽医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野生动物保护</w:t>
      </w:r>
      <w:r>
        <w:rPr>
          <w:rFonts w:hint="eastAsia" w:ascii="仿宋_GB2312" w:eastAsia="仿宋_GB2312"/>
          <w:spacing w:val="-20"/>
          <w:sz w:val="30"/>
        </w:rPr>
        <w:t>□</w:t>
      </w:r>
    </w:p>
    <w:p>
      <w:pPr>
        <w:snapToGrid w:val="0"/>
        <w:spacing w:before="156" w:beforeLines="50" w:after="156" w:afterLines="50" w:line="440" w:lineRule="exact"/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申报类别 ：</w:t>
      </w:r>
      <w:bookmarkStart w:id="0" w:name="_Hlk176340048"/>
      <w:r>
        <w:rPr>
          <w:rFonts w:hint="eastAsia" w:ascii="仿宋_GB2312" w:eastAsia="仿宋_GB2312"/>
          <w:spacing w:val="-20"/>
          <w:sz w:val="30"/>
          <w:szCs w:val="30"/>
        </w:rPr>
        <w:t xml:space="preserve">合格□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 破格□ 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转评□ </w:t>
      </w:r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120"/>
        <w:gridCol w:w="571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报送材料名称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份数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考核评价及公示情况信息表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需要提交的材料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注：请将申报材料按上述顺序装入档案袋内，并在档案袋正面粘贴用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纸打印的本表。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mMmY5YWI5OTAwZGM1NjVkMmUzMWMzNDM4YzQ4NzIifQ=="/>
  </w:docVars>
  <w:rsids>
    <w:rsidRoot w:val="005C5B83"/>
    <w:rsid w:val="00032D93"/>
    <w:rsid w:val="00037814"/>
    <w:rsid w:val="00212E5D"/>
    <w:rsid w:val="005C5B83"/>
    <w:rsid w:val="0071444F"/>
    <w:rsid w:val="009C26F8"/>
    <w:rsid w:val="00AE27FC"/>
    <w:rsid w:val="00E66426"/>
    <w:rsid w:val="2AAE0789"/>
    <w:rsid w:val="41D56122"/>
    <w:rsid w:val="4BFEF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515</Words>
  <Characters>522</Characters>
  <Lines>5</Lines>
  <Paragraphs>1</Paragraphs>
  <TotalTime>1</TotalTime>
  <ScaleCrop>false</ScaleCrop>
  <LinksUpToDate>false</LinksUpToDate>
  <CharactersWithSpaces>630</CharactersWithSpaces>
  <Application>WPS Office WWO_wpscloud_20240613011648-2fb41e57ea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2024-09-30T12:02:00Z</dcterms:created>
  <dc:creator>山 公子</dc:creator>
  <cp:lastModifiedBy>Kelly</cp:lastModifiedBy>
  <dcterms:modified xsi:type="dcterms:W3CDTF">2024-10-10T16:00:07Z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E6A1BC985C224424B2156EC7BF41B0D5_12</vt:lpwstr>
  </property>
</Properties>
</file>