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宋体" w:eastAsia="黑体" w:cs="Calibri"/>
          <w:sz w:val="32"/>
          <w:szCs w:val="32"/>
        </w:rPr>
      </w:pPr>
      <w:r>
        <w:rPr>
          <w:rFonts w:hint="eastAsia" w:ascii="黑体" w:hAnsi="宋体" w:eastAsia="黑体" w:cs="Calibri"/>
          <w:sz w:val="32"/>
          <w:szCs w:val="32"/>
        </w:rPr>
        <w:t>附件3</w:t>
      </w:r>
    </w:p>
    <w:p>
      <w:pPr>
        <w:spacing w:line="560" w:lineRule="exact"/>
        <w:jc w:val="left"/>
        <w:rPr>
          <w:rFonts w:ascii="黑体" w:hAnsi="宋体" w:eastAsia="黑体" w:cs="Calibri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Calibri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Calibri"/>
          <w:sz w:val="36"/>
          <w:szCs w:val="36"/>
        </w:rPr>
        <w:t>项目申报承诺书</w:t>
      </w:r>
    </w:p>
    <w:bookmarkEnd w:id="0"/>
    <w:p>
      <w:pPr>
        <w:spacing w:line="560" w:lineRule="exact"/>
        <w:rPr>
          <w:rFonts w:ascii="仿宋_GB2312" w:hAnsi="宋体" w:eastAsia="仿宋_GB2312" w:cs="Calibri"/>
          <w:sz w:val="30"/>
          <w:szCs w:val="30"/>
        </w:rPr>
      </w:pPr>
    </w:p>
    <w:p>
      <w:pPr>
        <w:spacing w:line="560" w:lineRule="exact"/>
        <w:rPr>
          <w:rFonts w:hint="eastAsia" w:ascii="仿宋_GB2312" w:hAnsi="宋体" w:eastAsia="仿宋_GB2312" w:cs="Calibri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>本企业自愿承诺：</w:t>
      </w:r>
    </w:p>
    <w:p>
      <w:pPr>
        <w:spacing w:line="560" w:lineRule="exact"/>
        <w:ind w:firstLine="640" w:firstLineChars="200"/>
        <w:rPr>
          <w:rFonts w:ascii="仿宋_GB2312" w:hAnsi="宋体" w:eastAsia="仿宋_GB2312" w:cs="Calibri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>知悉《国家外经贸发展专项资金（中小企业国际市场开拓资金）实施细则》（沪商财〔20</w:t>
      </w:r>
      <w:r>
        <w:rPr>
          <w:rFonts w:ascii="仿宋_GB2312" w:hAnsi="宋体" w:eastAsia="仿宋_GB2312" w:cs="Calibri"/>
          <w:sz w:val="32"/>
          <w:szCs w:val="32"/>
        </w:rPr>
        <w:t>2</w:t>
      </w:r>
      <w:r>
        <w:rPr>
          <w:rFonts w:hint="eastAsia" w:ascii="仿宋_GB2312" w:hAnsi="宋体" w:eastAsia="仿宋_GB2312" w:cs="Calibri"/>
          <w:sz w:val="32"/>
          <w:szCs w:val="32"/>
        </w:rPr>
        <w:t>4〕110号）的相关规定和申请条件，所有申报材料均真实、合规、有效，且同一项目未重复申报国家及市级其他财政专项资金。如出现申报材料与实际不符或未按要求提交相关材料等情形的，自愿根据相关规定承担不利后果及法律责任。</w:t>
      </w:r>
    </w:p>
    <w:p>
      <w:pPr>
        <w:spacing w:line="560" w:lineRule="exact"/>
        <w:ind w:firstLine="600"/>
        <w:rPr>
          <w:rFonts w:ascii="仿宋_GB2312" w:hAnsi="宋体" w:eastAsia="仿宋_GB2312" w:cs="Calibri"/>
          <w:sz w:val="30"/>
          <w:szCs w:val="30"/>
        </w:rPr>
      </w:pPr>
    </w:p>
    <w:p>
      <w:pPr>
        <w:spacing w:line="560" w:lineRule="exact"/>
        <w:ind w:firstLine="600"/>
        <w:rPr>
          <w:rFonts w:hint="eastAsia" w:ascii="仿宋_GB2312" w:hAnsi="宋体" w:eastAsia="仿宋_GB2312" w:cs="Calibri"/>
          <w:sz w:val="30"/>
          <w:szCs w:val="30"/>
        </w:rPr>
      </w:pPr>
    </w:p>
    <w:p>
      <w:pPr>
        <w:spacing w:line="560" w:lineRule="exact"/>
        <w:ind w:firstLine="600"/>
        <w:rPr>
          <w:rFonts w:ascii="仿宋_GB2312" w:hAnsi="宋体" w:eastAsia="仿宋_GB2312" w:cs="Calibri"/>
          <w:sz w:val="30"/>
          <w:szCs w:val="30"/>
        </w:rPr>
      </w:pPr>
    </w:p>
    <w:p>
      <w:pPr>
        <w:spacing w:line="560" w:lineRule="exact"/>
        <w:ind w:right="600" w:firstLine="2880" w:firstLineChars="900"/>
        <w:rPr>
          <w:rFonts w:ascii="仿宋_GB2312" w:hAnsi="宋体" w:eastAsia="仿宋_GB2312" w:cs="Calibri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 xml:space="preserve">企业法人或授权人（签章）： </w:t>
      </w:r>
    </w:p>
    <w:p>
      <w:pPr>
        <w:spacing w:line="560" w:lineRule="exact"/>
        <w:ind w:right="600" w:firstLine="2880" w:firstLineChars="900"/>
        <w:rPr>
          <w:rFonts w:ascii="仿宋_GB2312" w:hAnsi="宋体" w:eastAsia="仿宋_GB2312" w:cs="Calibri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 xml:space="preserve">企业名称(盖公章)： </w:t>
      </w:r>
    </w:p>
    <w:p>
      <w:pPr>
        <w:spacing w:line="560" w:lineRule="exact"/>
        <w:ind w:firstLine="2880" w:firstLineChars="900"/>
        <w:rPr>
          <w:rFonts w:hint="eastAsia" w:ascii="仿宋_GB2312" w:hAnsi="Calibri" w:eastAsia="仿宋_GB2312" w:cs="Calibri"/>
          <w:color w:val="000000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>日期：       年  月  日</w:t>
      </w:r>
    </w:p>
    <w:p>
      <w:pPr>
        <w:spacing w:line="640" w:lineRule="exact"/>
        <w:rPr>
          <w:rFonts w:hint="eastAsia" w:ascii="仿宋_GB2312" w:hAnsi="Calibri" w:eastAsia="仿宋_GB2312" w:cs="Calibri"/>
          <w:color w:val="000000"/>
          <w:sz w:val="32"/>
          <w:szCs w:val="32"/>
        </w:rPr>
      </w:pPr>
    </w:p>
    <w:p>
      <w:pPr>
        <w:spacing w:line="640" w:lineRule="exact"/>
        <w:rPr>
          <w:rFonts w:hint="eastAsia" w:ascii="仿宋_GB2312" w:hAnsi="Calibri" w:eastAsia="仿宋_GB2312" w:cs="Calibri"/>
          <w:color w:val="000000"/>
          <w:sz w:val="32"/>
          <w:szCs w:val="32"/>
        </w:rPr>
      </w:pPr>
    </w:p>
    <w:p>
      <w:pPr>
        <w:spacing w:line="640" w:lineRule="exact"/>
        <w:rPr>
          <w:rFonts w:hint="eastAsia" w:ascii="仿宋_GB2312" w:hAnsi="Calibri" w:eastAsia="仿宋_GB2312" w:cs="Calibri"/>
          <w:color w:val="000000"/>
          <w:sz w:val="32"/>
          <w:szCs w:val="32"/>
        </w:rPr>
      </w:pPr>
    </w:p>
    <w:p>
      <w:pPr>
        <w:spacing w:line="640" w:lineRule="exact"/>
        <w:rPr>
          <w:rFonts w:hint="eastAsia" w:ascii="仿宋_GB2312" w:hAnsi="Calibri" w:eastAsia="仿宋_GB2312" w:cs="Calibri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20427D36"/>
    <w:rsid w:val="2042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2024-06-19T05:44:00Z</dcterms:created>
  <dc:creator>Anne</dc:creator>
  <cp:lastModifiedBy>Anne</cp:lastModifiedBy>
  <dcterms:modified xsi:type="dcterms:W3CDTF">2024-06-19T05:44:40Z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4CBEA555EF79497A9F5A22AEBBD5FD02_11</vt:lpwstr>
  </property>
</Properties>
</file>