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89" w:rsidRPr="005D137D" w:rsidRDefault="001D7689" w:rsidP="001D7689">
      <w:pPr>
        <w:widowControl/>
        <w:snapToGri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0" w:name="_Toc137486924"/>
      <w:r w:rsidRPr="005D137D">
        <w:rPr>
          <w:rFonts w:ascii="黑体" w:eastAsia="黑体" w:hAnsi="黑体"/>
          <w:sz w:val="32"/>
          <w:szCs w:val="32"/>
        </w:rPr>
        <w:t xml:space="preserve">附件4  </w:t>
      </w:r>
      <w:r w:rsidRPr="005D137D">
        <w:rPr>
          <w:rFonts w:ascii="黑体" w:eastAsia="黑体" w:hAnsi="黑体" w:hint="eastAsia"/>
          <w:sz w:val="32"/>
          <w:szCs w:val="32"/>
        </w:rPr>
        <w:t>审计报告质量评价表</w:t>
      </w:r>
      <w:bookmarkEnd w:id="0"/>
    </w:p>
    <w:p w:rsidR="001D7689" w:rsidRPr="005D137D" w:rsidRDefault="001D7689" w:rsidP="001D7689">
      <w:pPr>
        <w:adjustRightInd w:val="0"/>
        <w:snapToGrid w:val="0"/>
        <w:jc w:val="center"/>
        <w:rPr>
          <w:rFonts w:ascii="等线" w:eastAsia="方正小标宋_GBK" w:hAnsi="等线"/>
          <w:bCs/>
          <w:spacing w:val="6"/>
          <w:sz w:val="40"/>
          <w:szCs w:val="44"/>
        </w:rPr>
      </w:pPr>
      <w:r w:rsidRPr="005D137D">
        <w:rPr>
          <w:rFonts w:ascii="等线" w:eastAsia="方正小标宋_GBK" w:hAnsi="等线"/>
          <w:bCs/>
          <w:spacing w:val="6"/>
          <w:sz w:val="40"/>
          <w:szCs w:val="44"/>
        </w:rPr>
        <w:t>项目（课题）审计报告质量评价表</w:t>
      </w:r>
    </w:p>
    <w:p w:rsidR="001D7689" w:rsidRPr="00891A84" w:rsidRDefault="001D7689" w:rsidP="001D7689">
      <w:pPr>
        <w:adjustRightInd w:val="0"/>
        <w:snapToGrid w:val="0"/>
        <w:jc w:val="center"/>
        <w:rPr>
          <w:rFonts w:eastAsia="方正小标宋_GBK"/>
          <w:bCs/>
          <w:spacing w:val="6"/>
          <w:sz w:val="40"/>
          <w:szCs w:val="44"/>
        </w:rPr>
      </w:pPr>
      <w:r w:rsidRPr="00891A84">
        <w:rPr>
          <w:rFonts w:ascii="仿宋_GB2312" w:eastAsia="仿宋_GB2312" w:hAnsi="仿宋_GB2312" w:cs="仿宋_GB2312" w:hint="eastAsia"/>
          <w:bCs/>
          <w:spacing w:val="6"/>
          <w:sz w:val="28"/>
          <w:szCs w:val="32"/>
        </w:rPr>
        <w:t>（会议形式用）</w:t>
      </w:r>
    </w:p>
    <w:tbl>
      <w:tblPr>
        <w:tblW w:w="5669" w:type="pct"/>
        <w:jc w:val="center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"/>
        <w:gridCol w:w="856"/>
        <w:gridCol w:w="79"/>
        <w:gridCol w:w="788"/>
        <w:gridCol w:w="1899"/>
        <w:gridCol w:w="2893"/>
        <w:gridCol w:w="11"/>
        <w:gridCol w:w="2879"/>
      </w:tblGrid>
      <w:tr w:rsidR="001D7689" w:rsidRPr="00891A84" w:rsidTr="00FE5BFA">
        <w:trPr>
          <w:trHeight w:val="567"/>
          <w:jc w:val="center"/>
        </w:trPr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项目编号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项目名称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567"/>
          <w:jc w:val="center"/>
        </w:trPr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课题编号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课题名称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794"/>
          <w:jc w:val="center"/>
        </w:trPr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项目（</w:t>
            </w:r>
            <w:r w:rsidRPr="00891A84">
              <w:rPr>
                <w:rFonts w:eastAsia="仿宋"/>
                <w:kern w:val="0"/>
                <w:szCs w:val="21"/>
              </w:rPr>
              <w:t>课题</w:t>
            </w:r>
            <w:r w:rsidRPr="00891A84">
              <w:rPr>
                <w:rFonts w:eastAsia="仿宋" w:hint="eastAsia"/>
                <w:kern w:val="0"/>
                <w:szCs w:val="21"/>
              </w:rPr>
              <w:t>）</w:t>
            </w:r>
            <w:r w:rsidRPr="00891A84">
              <w:rPr>
                <w:rFonts w:eastAsia="仿宋"/>
                <w:kern w:val="0"/>
                <w:szCs w:val="21"/>
              </w:rPr>
              <w:t>承担单位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课题结题审计会计师事务所名称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660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序号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评价内容</w:t>
            </w: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评价说明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事实描述（存在问题的，</w:t>
            </w:r>
            <w:proofErr w:type="gramStart"/>
            <w:r w:rsidRPr="00891A84">
              <w:rPr>
                <w:rFonts w:eastAsia="仿宋"/>
                <w:kern w:val="0"/>
                <w:szCs w:val="21"/>
              </w:rPr>
              <w:t>请文字</w:t>
            </w:r>
            <w:proofErr w:type="gramEnd"/>
            <w:r w:rsidRPr="00891A84">
              <w:rPr>
                <w:rFonts w:eastAsia="仿宋"/>
                <w:kern w:val="0"/>
                <w:szCs w:val="21"/>
              </w:rPr>
              <w:t>详细说明）</w:t>
            </w:r>
          </w:p>
        </w:tc>
      </w:tr>
      <w:tr w:rsidR="001D7689" w:rsidRPr="00891A84" w:rsidTr="00FE5BFA">
        <w:trPr>
          <w:trHeight w:val="680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报告格式的规范性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报告为系统打印的正式版本；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否；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991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689" w:rsidRPr="00891A84" w:rsidRDefault="001D7689" w:rsidP="00FE5BFA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纸质</w:t>
            </w:r>
            <w:proofErr w:type="gramStart"/>
            <w:r w:rsidRPr="00891A84">
              <w:rPr>
                <w:rFonts w:eastAsia="仿宋"/>
                <w:kern w:val="0"/>
                <w:szCs w:val="21"/>
              </w:rPr>
              <w:t>版报告</w:t>
            </w:r>
            <w:proofErr w:type="gramEnd"/>
            <w:r w:rsidRPr="00891A84">
              <w:rPr>
                <w:rFonts w:eastAsia="仿宋"/>
                <w:kern w:val="0"/>
                <w:szCs w:val="21"/>
              </w:rPr>
              <w:t>与系统中的电子版报告一致；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否；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1998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报告基本要素完整性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对比报告模板，报告内容完整无缺失；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报告内容不完整，但不影响审计结论；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报告内容存在重大遗漏，影响审计结论；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2324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审计报告附件完整性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审计报告附件齐全，审计报告中的问题和披露事项支撑依据充分；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审计报告附件部分缺失，审计报告中的问题或披露事项支撑依据不足；</w:t>
            </w:r>
          </w:p>
          <w:p w:rsidR="001D7689" w:rsidRPr="00891A84" w:rsidRDefault="001D7689" w:rsidP="00FE5BFA">
            <w:pPr>
              <w:widowControl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审计报告附件严重缺失，审计报告中的重要问题支撑依据不足；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737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审计基准日准确性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审计基准日认定准确无误；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审计基准日认定错误；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1417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审计报告数据的准确性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报告正文、附表数据准确无误，正文与附表对应数据一致；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报告正文、附表数据错误，或正文与附表对应数据不一致；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trHeight w:val="812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单独核算认定准确性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单独核算认定准确无误；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单独核算认定错误；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gridBefore w:val="1"/>
          <w:wBefore w:w="22" w:type="pct"/>
          <w:trHeight w:val="54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序号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评价内容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评价说明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事实描述（存在问题的，</w:t>
            </w:r>
            <w:proofErr w:type="gramStart"/>
            <w:r w:rsidRPr="00891A84">
              <w:rPr>
                <w:rFonts w:eastAsia="仿宋"/>
                <w:kern w:val="0"/>
                <w:szCs w:val="21"/>
              </w:rPr>
              <w:t>请文字</w:t>
            </w:r>
            <w:proofErr w:type="gramEnd"/>
            <w:r w:rsidRPr="00891A84">
              <w:rPr>
                <w:rFonts w:eastAsia="仿宋"/>
                <w:kern w:val="0"/>
                <w:szCs w:val="21"/>
              </w:rPr>
              <w:t>详细说明）</w:t>
            </w:r>
          </w:p>
        </w:tc>
      </w:tr>
      <w:tr w:rsidR="001D7689" w:rsidRPr="00891A84" w:rsidTr="00FE5BFA">
        <w:trPr>
          <w:gridBefore w:val="1"/>
          <w:wBefore w:w="22" w:type="pct"/>
          <w:trHeight w:val="1417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lastRenderedPageBreak/>
              <w:t>8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问题披露的全面性</w:t>
            </w:r>
            <w:r w:rsidRPr="00891A84">
              <w:rPr>
                <w:rFonts w:eastAsia="仿宋"/>
                <w:bCs/>
                <w:kern w:val="0"/>
                <w:szCs w:val="21"/>
              </w:rPr>
              <w:br/>
            </w:r>
            <w:r w:rsidRPr="00891A84">
              <w:rPr>
                <w:rFonts w:eastAsia="仿宋"/>
                <w:kern w:val="0"/>
                <w:szCs w:val="21"/>
              </w:rPr>
              <w:t>（通过查看报告附件等相关资料，判断反映的问题是否在审计报告中全面披露）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未发现明显异常；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披露的问题存在遗漏；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重要问题未披露；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gridBefore w:val="1"/>
          <w:wBefore w:w="22" w:type="pct"/>
          <w:trHeight w:val="1134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审计认定准确性</w:t>
            </w:r>
            <w:r w:rsidRPr="00891A84">
              <w:rPr>
                <w:rFonts w:eastAsia="仿宋"/>
                <w:bCs/>
                <w:kern w:val="0"/>
                <w:szCs w:val="21"/>
              </w:rPr>
              <w:br/>
            </w:r>
            <w:r w:rsidRPr="00891A84">
              <w:rPr>
                <w:rFonts w:eastAsia="仿宋"/>
                <w:kern w:val="0"/>
                <w:szCs w:val="21"/>
              </w:rPr>
              <w:t>（披露的问题及支出数是否认定准确）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未发现明显异常；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存在认定不准确但不影响审计结论；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存在重大审计认定错误；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gridBefore w:val="1"/>
          <w:wBefore w:w="22" w:type="pct"/>
          <w:trHeight w:val="1134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问题的表述情况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问题描述清楚；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问题描述含糊或表述不清；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gridBefore w:val="1"/>
          <w:wBefore w:w="22" w:type="pct"/>
          <w:trHeight w:val="850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11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其他需要说明的事项</w:t>
            </w:r>
          </w:p>
        </w:tc>
        <w:tc>
          <w:tcPr>
            <w:tcW w:w="30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1D7689" w:rsidRPr="00891A84" w:rsidTr="00FE5BFA">
        <w:trPr>
          <w:gridBefore w:val="1"/>
          <w:wBefore w:w="22" w:type="pct"/>
          <w:trHeight w:val="2814"/>
          <w:jc w:val="center"/>
        </w:trPr>
        <w:tc>
          <w:tcPr>
            <w:tcW w:w="4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D7689" w:rsidRPr="00891A84" w:rsidRDefault="001D7689" w:rsidP="00FE5BF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bCs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总体评价意见：</w:t>
            </w:r>
          </w:p>
          <w:p w:rsidR="001D7689" w:rsidRPr="00891A84" w:rsidRDefault="001D7689" w:rsidP="00FE5BF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良好，（报告文字表述清晰，所列事项客观、准确，报告质量较好）；</w:t>
            </w:r>
          </w:p>
          <w:p w:rsidR="001D7689" w:rsidRPr="00891A84" w:rsidRDefault="001D7689" w:rsidP="00FE5BF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一般，（报告存在认定不准确、披露不完整等情况）；</w:t>
            </w:r>
          </w:p>
          <w:p w:rsidR="001D7689" w:rsidRPr="00891A84" w:rsidRDefault="001D7689" w:rsidP="00FE5BF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较差，（报告存在问题认定不准确、重大错报、严重失实等情况）；</w:t>
            </w:r>
          </w:p>
          <w:p w:rsidR="001D7689" w:rsidRPr="00891A84" w:rsidRDefault="001D7689" w:rsidP="00FE5BFA">
            <w:pPr>
              <w:widowControl/>
              <w:adjustRightInd w:val="0"/>
              <w:snapToGrid w:val="0"/>
              <w:spacing w:line="240" w:lineRule="exact"/>
              <w:ind w:firstLineChars="1100" w:firstLine="231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</w:p>
          <w:p w:rsidR="001D7689" w:rsidRPr="00891A84" w:rsidRDefault="001D7689" w:rsidP="00FE5BFA">
            <w:pPr>
              <w:widowControl/>
              <w:spacing w:before="100" w:beforeAutospacing="1" w:after="100" w:afterAutospacing="1"/>
              <w:ind w:firstLineChars="200" w:firstLine="420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评审专家签字：</w:t>
            </w:r>
            <w:r w:rsidRPr="00891A84">
              <w:rPr>
                <w:rFonts w:eastAsia="仿宋"/>
                <w:kern w:val="0"/>
                <w:szCs w:val="21"/>
              </w:rPr>
              <w:t xml:space="preserve">           </w:t>
            </w:r>
            <w:r>
              <w:rPr>
                <w:rFonts w:eastAsia="仿宋" w:hint="eastAsia"/>
                <w:kern w:val="0"/>
                <w:szCs w:val="21"/>
              </w:rPr>
              <w:t xml:space="preserve">           </w:t>
            </w:r>
            <w:r w:rsidRPr="00891A84">
              <w:rPr>
                <w:rFonts w:eastAsia="仿宋"/>
                <w:kern w:val="0"/>
                <w:szCs w:val="21"/>
              </w:rPr>
              <w:t xml:space="preserve">     </w:t>
            </w:r>
            <w:r w:rsidRPr="00891A84">
              <w:rPr>
                <w:rFonts w:eastAsia="仿宋"/>
                <w:kern w:val="0"/>
                <w:szCs w:val="21"/>
              </w:rPr>
              <w:t>日期：</w:t>
            </w:r>
            <w:r w:rsidRPr="00891A84"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eastAsia="仿宋" w:hint="eastAsia"/>
                <w:kern w:val="0"/>
                <w:szCs w:val="21"/>
              </w:rPr>
              <w:t xml:space="preserve">     </w:t>
            </w:r>
            <w:r w:rsidRPr="00891A84">
              <w:rPr>
                <w:rFonts w:eastAsia="仿宋"/>
                <w:kern w:val="0"/>
                <w:szCs w:val="21"/>
              </w:rPr>
              <w:t xml:space="preserve">          </w:t>
            </w:r>
          </w:p>
        </w:tc>
      </w:tr>
    </w:tbl>
    <w:p w:rsidR="00C212A9" w:rsidRDefault="00C212A9" w:rsidP="001D7689">
      <w:pPr>
        <w:rPr>
          <w:rFonts w:hint="eastAsia"/>
        </w:rPr>
      </w:pPr>
    </w:p>
    <w:sectPr w:rsidR="00C212A9" w:rsidSect="00C800AC">
      <w:headerReference w:type="default" r:id="rId7"/>
      <w:footerReference w:type="default" r:id="rId8"/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E2" w:rsidRDefault="00E268E2" w:rsidP="00C800AC">
      <w:r>
        <w:separator/>
      </w:r>
    </w:p>
  </w:endnote>
  <w:endnote w:type="continuationSeparator" w:id="0">
    <w:p w:rsidR="00E268E2" w:rsidRDefault="00E268E2" w:rsidP="00C8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Pr="00F0615B" w:rsidRDefault="00C800AC" w:rsidP="00F0615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7D1BE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D1BE1">
      <w:rPr>
        <w:rFonts w:ascii="宋体" w:hAnsi="宋体"/>
        <w:sz w:val="28"/>
        <w:szCs w:val="28"/>
      </w:rPr>
      <w:fldChar w:fldCharType="separate"/>
    </w:r>
    <w:r w:rsidR="001D7689" w:rsidRPr="001D7689">
      <w:rPr>
        <w:rFonts w:ascii="宋体" w:hAnsi="宋体"/>
        <w:noProof/>
        <w:sz w:val="28"/>
        <w:szCs w:val="28"/>
        <w:lang w:val="zh-CN"/>
      </w:rPr>
      <w:t>2</w:t>
    </w:r>
    <w:r w:rsidR="007D1BE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E2" w:rsidRDefault="00E268E2" w:rsidP="00C800AC">
      <w:r>
        <w:separator/>
      </w:r>
    </w:p>
  </w:footnote>
  <w:footnote w:type="continuationSeparator" w:id="0">
    <w:p w:rsidR="00E268E2" w:rsidRDefault="00E268E2" w:rsidP="00C8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Default="00C800A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CC85A"/>
    <w:multiLevelType w:val="singleLevel"/>
    <w:tmpl w:val="BBDCC8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F5BB1"/>
    <w:multiLevelType w:val="singleLevel"/>
    <w:tmpl w:val="77FF5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AC"/>
    <w:rsid w:val="000A4739"/>
    <w:rsid w:val="001D7689"/>
    <w:rsid w:val="00536F1A"/>
    <w:rsid w:val="007D1BE1"/>
    <w:rsid w:val="00C212A9"/>
    <w:rsid w:val="00C800AC"/>
    <w:rsid w:val="00DA4324"/>
    <w:rsid w:val="00E2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SSTIC</dc:creator>
  <cp:lastModifiedBy>SSTIC</cp:lastModifiedBy>
  <cp:revision>2</cp:revision>
  <dcterms:created xsi:type="dcterms:W3CDTF">2023-06-29T06:49:00Z</dcterms:created>
  <dcterms:modified xsi:type="dcterms:W3CDTF">2023-06-29T06:49:00Z</dcterms:modified>
</cp:coreProperties>
</file>